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DD73" w14:textId="77777777" w:rsidR="000B23A1" w:rsidRPr="000B23A1" w:rsidRDefault="000B23A1" w:rsidP="000B23A1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0B23A1">
        <w:rPr>
          <w:rFonts w:ascii="Arial" w:hAnsi="Arial" w:cs="Arial"/>
          <w:b/>
          <w:bCs/>
          <w:sz w:val="24"/>
          <w:szCs w:val="24"/>
          <w:lang w:val="sk-SK"/>
        </w:rPr>
        <w:t>Národná sieť Miestnych Akčných Skupín SR má nové vedenie</w:t>
      </w:r>
    </w:p>
    <w:p w14:paraId="72187B63" w14:textId="77777777" w:rsidR="000B23A1" w:rsidRPr="000B23A1" w:rsidRDefault="000B23A1" w:rsidP="000B23A1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0B23A1">
        <w:rPr>
          <w:rFonts w:ascii="Arial" w:hAnsi="Arial" w:cs="Arial"/>
          <w:b/>
          <w:bCs/>
          <w:sz w:val="24"/>
          <w:szCs w:val="24"/>
          <w:lang w:val="sk-SK"/>
        </w:rPr>
        <w:t>Členovia sú sklamaní z prístupu MIRRI</w:t>
      </w:r>
    </w:p>
    <w:p w14:paraId="30427F06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020FDEFA" w14:textId="77777777" w:rsidR="000B23A1" w:rsidRPr="000B23A1" w:rsidRDefault="000B23A1" w:rsidP="000B23A1">
      <w:pPr>
        <w:jc w:val="center"/>
        <w:rPr>
          <w:rFonts w:ascii="Arial" w:hAnsi="Arial" w:cs="Arial"/>
          <w:i/>
          <w:iCs/>
          <w:sz w:val="24"/>
          <w:szCs w:val="24"/>
          <w:lang w:val="sk-SK"/>
        </w:rPr>
      </w:pPr>
      <w:r w:rsidRPr="000B23A1">
        <w:rPr>
          <w:rFonts w:ascii="Arial" w:hAnsi="Arial" w:cs="Arial"/>
          <w:i/>
          <w:iCs/>
          <w:sz w:val="24"/>
          <w:szCs w:val="24"/>
          <w:lang w:val="sk-SK"/>
        </w:rPr>
        <w:t>Tlačová správa</w:t>
      </w:r>
    </w:p>
    <w:p w14:paraId="35E9CF79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65C926B4" w14:textId="77777777" w:rsidR="000B23A1" w:rsidRPr="000B23A1" w:rsidRDefault="000B23A1" w:rsidP="000B23A1">
      <w:pPr>
        <w:rPr>
          <w:rFonts w:ascii="Arial" w:hAnsi="Arial" w:cs="Arial"/>
          <w:b/>
          <w:bCs/>
          <w:sz w:val="24"/>
          <w:szCs w:val="24"/>
          <w:lang w:val="sk-SK"/>
        </w:rPr>
      </w:pPr>
      <w:r w:rsidRPr="000B23A1">
        <w:rPr>
          <w:rFonts w:ascii="Arial" w:hAnsi="Arial" w:cs="Arial"/>
          <w:b/>
          <w:bCs/>
          <w:sz w:val="24"/>
          <w:szCs w:val="24"/>
          <w:lang w:val="sk-SK"/>
        </w:rPr>
        <w:t xml:space="preserve">Národná sieť miestnych akčných skupín (MAS) SR má nové vedenie. Na valnom zhromaždení 4. novembra ho schválila </w:t>
      </w:r>
      <w:proofErr w:type="spellStart"/>
      <w:r w:rsidRPr="000B23A1">
        <w:rPr>
          <w:rFonts w:ascii="Arial" w:hAnsi="Arial" w:cs="Arial"/>
          <w:b/>
          <w:bCs/>
          <w:sz w:val="24"/>
          <w:szCs w:val="24"/>
          <w:lang w:val="sk-SK"/>
        </w:rPr>
        <w:t>pätdesiatka</w:t>
      </w:r>
      <w:proofErr w:type="spellEnd"/>
      <w:r w:rsidRPr="000B23A1">
        <w:rPr>
          <w:rFonts w:ascii="Arial" w:hAnsi="Arial" w:cs="Arial"/>
          <w:b/>
          <w:bCs/>
          <w:sz w:val="24"/>
          <w:szCs w:val="24"/>
          <w:lang w:val="sk-SK"/>
        </w:rPr>
        <w:t xml:space="preserve"> delegátov zo všetkých krajov Slovenska. Staronovým predsedom Národnej siete MAS sa stal Štefan Škultéty.</w:t>
      </w:r>
    </w:p>
    <w:p w14:paraId="70DEBEC0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2C48B327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  <w:r w:rsidRPr="000B23A1">
        <w:rPr>
          <w:rFonts w:ascii="Arial" w:hAnsi="Arial" w:cs="Arial"/>
          <w:sz w:val="24"/>
          <w:szCs w:val="24"/>
          <w:lang w:val="sk-SK"/>
        </w:rPr>
        <w:t xml:space="preserve">Členské MAS si na najbližšie dva roky zvolili nové desaťčlenné predsedníctvo, v ktorom sú zastúpené všetky kraje. Pozíciu v predsedníctve si udržali Lukáš Pavlech z MAS Holeška, Peter Nemček z MAS Kopaničiarsky región, Zuzana Záborská z MAS </w:t>
      </w:r>
      <w:proofErr w:type="spellStart"/>
      <w:r w:rsidRPr="000B23A1">
        <w:rPr>
          <w:rFonts w:ascii="Arial" w:hAnsi="Arial" w:cs="Arial"/>
          <w:sz w:val="24"/>
          <w:szCs w:val="24"/>
          <w:lang w:val="sk-SK"/>
        </w:rPr>
        <w:t>Miloj</w:t>
      </w:r>
      <w:proofErr w:type="spellEnd"/>
      <w:r w:rsidRPr="000B23A1">
        <w:rPr>
          <w:rFonts w:ascii="Arial" w:hAnsi="Arial" w:cs="Arial"/>
          <w:sz w:val="24"/>
          <w:szCs w:val="24"/>
          <w:lang w:val="sk-SK"/>
        </w:rPr>
        <w:t xml:space="preserve"> Spiš, Daniela Bednárová z MAS TOPOĽA a Štefan Škultéty. Novými členmi predsedníctva sa stali Igor Pašmík z </w:t>
      </w:r>
      <w:r w:rsidRPr="000B23A1">
        <w:rPr>
          <w:rFonts w:ascii="Arial" w:hAnsi="Arial" w:cs="Arial"/>
          <w:sz w:val="24"/>
          <w:szCs w:val="24"/>
          <w:shd w:val="clear" w:color="auto" w:fill="FFFFFF"/>
          <w:lang w:val="sk-SK"/>
        </w:rPr>
        <w:t>Partnerstva Muránska Planina – Čierny Hron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, Iveta Kostková z OZ pre rozvoj mikroregiónu </w:t>
      </w:r>
      <w:proofErr w:type="spellStart"/>
      <w:r w:rsidRPr="000B23A1">
        <w:rPr>
          <w:rFonts w:ascii="Arial" w:hAnsi="Arial" w:cs="Arial"/>
          <w:sz w:val="24"/>
          <w:szCs w:val="24"/>
          <w:lang w:val="sk-SK"/>
        </w:rPr>
        <w:t>Požitavie</w:t>
      </w:r>
      <w:proofErr w:type="spellEnd"/>
      <w:r w:rsidRPr="000B23A1">
        <w:rPr>
          <w:rFonts w:ascii="Arial" w:hAnsi="Arial" w:cs="Arial"/>
          <w:sz w:val="24"/>
          <w:szCs w:val="24"/>
          <w:lang w:val="sk-SK"/>
        </w:rPr>
        <w:t xml:space="preserve"> - Širočina, Michal </w:t>
      </w:r>
      <w:proofErr w:type="spellStart"/>
      <w:r w:rsidRPr="000B23A1">
        <w:rPr>
          <w:rFonts w:ascii="Arial" w:hAnsi="Arial" w:cs="Arial"/>
          <w:sz w:val="24"/>
          <w:szCs w:val="24"/>
          <w:lang w:val="sk-SK"/>
        </w:rPr>
        <w:t>Vráb</w:t>
      </w:r>
      <w:proofErr w:type="spellEnd"/>
      <w:r w:rsidRPr="000B23A1">
        <w:rPr>
          <w:rFonts w:ascii="Arial" w:hAnsi="Arial" w:cs="Arial"/>
          <w:sz w:val="24"/>
          <w:szCs w:val="24"/>
          <w:lang w:val="sk-SK"/>
        </w:rPr>
        <w:t xml:space="preserve"> z MAS </w:t>
      </w:r>
      <w:r w:rsidRPr="000B23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Banskobystrický </w:t>
      </w:r>
      <w:proofErr w:type="spellStart"/>
      <w:r w:rsidRPr="000B23A1">
        <w:rPr>
          <w:rFonts w:ascii="Arial" w:hAnsi="Arial" w:cs="Arial"/>
          <w:sz w:val="24"/>
          <w:szCs w:val="24"/>
          <w:shd w:val="clear" w:color="auto" w:fill="FFFFFF"/>
          <w:lang w:val="sk-SK"/>
        </w:rPr>
        <w:t>geomontánny</w:t>
      </w:r>
      <w:proofErr w:type="spellEnd"/>
      <w:r w:rsidRPr="000B23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park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, Ondrej </w:t>
      </w:r>
      <w:proofErr w:type="spellStart"/>
      <w:r w:rsidRPr="000B23A1">
        <w:rPr>
          <w:rFonts w:ascii="Arial" w:hAnsi="Arial" w:cs="Arial"/>
          <w:sz w:val="24"/>
          <w:szCs w:val="24"/>
          <w:lang w:val="sk-SK"/>
        </w:rPr>
        <w:t>Šeliga</w:t>
      </w:r>
      <w:proofErr w:type="spellEnd"/>
      <w:r w:rsidRPr="000B23A1">
        <w:rPr>
          <w:rFonts w:ascii="Arial" w:hAnsi="Arial" w:cs="Arial"/>
          <w:sz w:val="24"/>
          <w:szCs w:val="24"/>
          <w:lang w:val="sk-SK"/>
        </w:rPr>
        <w:t xml:space="preserve"> z MAS Orava a Jela Tvrdoňová. </w:t>
      </w:r>
    </w:p>
    <w:p w14:paraId="7C0DAC1E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3390E9A5" w14:textId="177BBAA0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  <w:r w:rsidRPr="000B23A1">
        <w:rPr>
          <w:rFonts w:ascii="Arial" w:hAnsi="Arial" w:cs="Arial"/>
          <w:sz w:val="24"/>
          <w:szCs w:val="24"/>
          <w:lang w:val="sk-SK"/>
        </w:rPr>
        <w:t xml:space="preserve">Národná sieť má troch podpredsedov, ktorými sa stali Peter Nemček, Igor Pašmík a Jela Tvrdoňová. Na základe hlasovanie predsedníctva sa predsedom Národnej siete po druhýkrát stal Štefan Škultéty, ktorý zadefinoval priority na nasledujúce obdobie: </w:t>
      </w:r>
      <w:r w:rsidRPr="000B23A1">
        <w:rPr>
          <w:rFonts w:ascii="Arial" w:hAnsi="Arial" w:cs="Arial"/>
          <w:i/>
          <w:iCs/>
          <w:sz w:val="24"/>
          <w:szCs w:val="24"/>
          <w:lang w:val="sk-SK"/>
        </w:rPr>
        <w:t>„Je to vybudovanie regionálnych štruktúr v jednotlivých krajoch a získanie ďalších finančných zdrojov na rozvoj vidieka v nadchádzajúcom programovom období. Budeme presadzovať rozdeľovanie eurofondov na princípe subsidiarity a chceme pokračovať aj v medzinárodnej spolupráci s miestnymi akčnými skupinami nielen v regióne V4, ale aj smerom na Balkán,“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uviedol staronový predseda NS MAS. </w:t>
      </w:r>
    </w:p>
    <w:p w14:paraId="59602466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58614581" w14:textId="1AC98CE3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  <w:r w:rsidRPr="000B23A1">
        <w:rPr>
          <w:rFonts w:ascii="Arial" w:hAnsi="Arial" w:cs="Arial"/>
          <w:sz w:val="24"/>
          <w:szCs w:val="24"/>
          <w:lang w:val="sk-SK"/>
        </w:rPr>
        <w:t>Pri hodnotení uplynulého obdobia vyzdvihol, že sa podarilo stabilizovať členskú základňu a</w:t>
      </w:r>
      <w:r w:rsidR="002D4F6E">
        <w:rPr>
          <w:rFonts w:ascii="Arial" w:hAnsi="Arial" w:cs="Arial"/>
          <w:sz w:val="24"/>
          <w:szCs w:val="24"/>
          <w:lang w:val="sk-SK"/>
        </w:rPr>
        <w:t> udržať si pozíciu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aktívn</w:t>
      </w:r>
      <w:r w:rsidR="002D4F6E">
        <w:rPr>
          <w:rFonts w:ascii="Arial" w:hAnsi="Arial" w:cs="Arial"/>
          <w:sz w:val="24"/>
          <w:szCs w:val="24"/>
          <w:lang w:val="sk-SK"/>
        </w:rPr>
        <w:t>eho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partner</w:t>
      </w:r>
      <w:r w:rsidR="002D4F6E">
        <w:rPr>
          <w:rFonts w:ascii="Arial" w:hAnsi="Arial" w:cs="Arial"/>
          <w:sz w:val="24"/>
          <w:szCs w:val="24"/>
          <w:lang w:val="sk-SK"/>
        </w:rPr>
        <w:t>a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regionálneho rozvoja na Slovensku. Valné zhromaždenie Národnej siete miestnych akčných skupín SR vyjadrilo veľké sklamanie </w:t>
      </w:r>
      <w:r w:rsidR="00D776DB">
        <w:rPr>
          <w:rFonts w:ascii="Arial" w:hAnsi="Arial" w:cs="Arial"/>
          <w:sz w:val="24"/>
          <w:szCs w:val="24"/>
          <w:lang w:val="sk-SK"/>
        </w:rPr>
        <w:t>z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prístup</w:t>
      </w:r>
      <w:r w:rsidR="00D776DB">
        <w:rPr>
          <w:rFonts w:ascii="Arial" w:hAnsi="Arial" w:cs="Arial"/>
          <w:sz w:val="24"/>
          <w:szCs w:val="24"/>
          <w:lang w:val="sk-SK"/>
        </w:rPr>
        <w:t>u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Ministerstva investícií, regionálneho rozvoja a informatizácie SR a samotnej ministerky Veroniky </w:t>
      </w:r>
      <w:proofErr w:type="spellStart"/>
      <w:r w:rsidRPr="000B23A1">
        <w:rPr>
          <w:rFonts w:ascii="Arial" w:hAnsi="Arial" w:cs="Arial"/>
          <w:sz w:val="24"/>
          <w:szCs w:val="24"/>
          <w:lang w:val="sk-SK"/>
        </w:rPr>
        <w:t>Remišovej</w:t>
      </w:r>
      <w:proofErr w:type="spellEnd"/>
      <w:r w:rsidRPr="000B23A1">
        <w:rPr>
          <w:rFonts w:ascii="Arial" w:hAnsi="Arial" w:cs="Arial"/>
          <w:sz w:val="24"/>
          <w:szCs w:val="24"/>
          <w:lang w:val="sk-SK"/>
        </w:rPr>
        <w:t xml:space="preserve"> v súvislosti s jej postojom nielen k MAS-</w:t>
      </w:r>
      <w:proofErr w:type="spellStart"/>
      <w:r w:rsidRPr="000B23A1">
        <w:rPr>
          <w:rFonts w:ascii="Arial" w:hAnsi="Arial" w:cs="Arial"/>
          <w:sz w:val="24"/>
          <w:szCs w:val="24"/>
          <w:lang w:val="sk-SK"/>
        </w:rPr>
        <w:t>kám</w:t>
      </w:r>
      <w:proofErr w:type="spellEnd"/>
      <w:r w:rsidRPr="000B23A1">
        <w:rPr>
          <w:rFonts w:ascii="Arial" w:hAnsi="Arial" w:cs="Arial"/>
          <w:sz w:val="24"/>
          <w:szCs w:val="24"/>
          <w:lang w:val="sk-SK"/>
        </w:rPr>
        <w:t>, ale aj pokračujúcou centralizáciou pri rozdeľovaní finančných zdrojov Európskej únie.</w:t>
      </w:r>
    </w:p>
    <w:p w14:paraId="26B447A6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6D2D605A" w14:textId="1F96E991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  <w:r w:rsidRPr="000B23A1">
        <w:rPr>
          <w:rFonts w:ascii="Arial" w:hAnsi="Arial" w:cs="Arial"/>
          <w:sz w:val="24"/>
          <w:szCs w:val="24"/>
          <w:lang w:val="sk-SK"/>
        </w:rPr>
        <w:t>Národná sieť miestnych akčných skupín vznikla v roku 2011 a v súčasnosti združuje 67 zo 10</w:t>
      </w:r>
      <w:r w:rsidR="00DD0008">
        <w:rPr>
          <w:rFonts w:ascii="Arial" w:hAnsi="Arial" w:cs="Arial"/>
          <w:sz w:val="24"/>
          <w:szCs w:val="24"/>
          <w:lang w:val="sk-SK"/>
        </w:rPr>
        <w:t>6</w:t>
      </w:r>
      <w:r w:rsidRPr="000B23A1">
        <w:rPr>
          <w:rFonts w:ascii="Arial" w:hAnsi="Arial" w:cs="Arial"/>
          <w:sz w:val="24"/>
          <w:szCs w:val="24"/>
          <w:lang w:val="sk-SK"/>
        </w:rPr>
        <w:t xml:space="preserve"> miestnych akčných skupín na Slovensku.</w:t>
      </w:r>
    </w:p>
    <w:p w14:paraId="00D64D9E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386C4FAF" w14:textId="77777777" w:rsidR="000B23A1" w:rsidRPr="000B23A1" w:rsidRDefault="000B23A1" w:rsidP="000B23A1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0B23A1">
        <w:rPr>
          <w:rFonts w:ascii="Arial" w:hAnsi="Arial" w:cs="Arial"/>
          <w:sz w:val="24"/>
          <w:szCs w:val="24"/>
          <w:lang w:val="sk-SK"/>
        </w:rPr>
        <w:t>***</w:t>
      </w:r>
    </w:p>
    <w:p w14:paraId="2E39C9A3" w14:textId="77777777" w:rsidR="000B23A1" w:rsidRPr="000B23A1" w:rsidRDefault="000B23A1" w:rsidP="000B23A1">
      <w:pPr>
        <w:rPr>
          <w:rFonts w:ascii="Arial" w:hAnsi="Arial" w:cs="Arial"/>
          <w:sz w:val="24"/>
          <w:szCs w:val="24"/>
          <w:lang w:val="sk-SK"/>
        </w:rPr>
      </w:pPr>
    </w:p>
    <w:p w14:paraId="79F94814" w14:textId="77777777" w:rsidR="000B23A1" w:rsidRPr="000B23A1" w:rsidRDefault="000B23A1" w:rsidP="000B23A1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0B23A1">
        <w:rPr>
          <w:rFonts w:ascii="Arial" w:hAnsi="Arial" w:cs="Arial"/>
          <w:i/>
          <w:iCs/>
          <w:sz w:val="24"/>
          <w:szCs w:val="24"/>
          <w:lang w:val="sk-SK"/>
        </w:rPr>
        <w:t>Vršatec 4. novembra 2021</w:t>
      </w:r>
    </w:p>
    <w:p w14:paraId="6B4F2D9C" w14:textId="77777777" w:rsidR="000B23A1" w:rsidRPr="000B23A1" w:rsidRDefault="000B23A1" w:rsidP="000B23A1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0B23A1">
        <w:rPr>
          <w:rFonts w:ascii="Arial" w:hAnsi="Arial" w:cs="Arial"/>
          <w:i/>
          <w:iCs/>
          <w:sz w:val="24"/>
          <w:szCs w:val="24"/>
          <w:lang w:val="sk-SK"/>
        </w:rPr>
        <w:t xml:space="preserve">Veronika Fitzeková </w:t>
      </w:r>
    </w:p>
    <w:p w14:paraId="29784B03" w14:textId="1D5C85BA" w:rsidR="00425C5C" w:rsidRPr="000B23A1" w:rsidRDefault="000B23A1" w:rsidP="000B23A1">
      <w:pPr>
        <w:rPr>
          <w:lang w:val="sk-SK"/>
        </w:rPr>
      </w:pPr>
      <w:r w:rsidRPr="000B23A1">
        <w:rPr>
          <w:rFonts w:ascii="Arial" w:hAnsi="Arial" w:cs="Arial"/>
          <w:i/>
          <w:iCs/>
          <w:sz w:val="24"/>
          <w:szCs w:val="24"/>
          <w:lang w:val="sk-SK"/>
        </w:rPr>
        <w:t xml:space="preserve">0908 994 585 </w:t>
      </w:r>
    </w:p>
    <w:sectPr w:rsidR="00425C5C" w:rsidRPr="000B23A1" w:rsidSect="001C5BB1">
      <w:headerReference w:type="default" r:id="rId6"/>
      <w:footerReference w:type="default" r:id="rId7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C39" w14:textId="77777777" w:rsidR="000C5A2C" w:rsidRDefault="000C5A2C" w:rsidP="00E50365">
      <w:r>
        <w:separator/>
      </w:r>
    </w:p>
  </w:endnote>
  <w:endnote w:type="continuationSeparator" w:id="0">
    <w:p w14:paraId="6EFDB777" w14:textId="77777777" w:rsidR="000C5A2C" w:rsidRDefault="000C5A2C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32C" w14:textId="13CF63C9" w:rsidR="00E0533E" w:rsidRDefault="004A0AE3">
    <w:pPr>
      <w:pStyle w:val="Pt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7259DB7" wp14:editId="38AFC2DF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C89923" wp14:editId="5061ED06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4D9B8" w14:textId="4252DBA1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58148BA" w14:textId="167B630C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465512C1" w14:textId="16937C62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9923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" filled="f" stroked="f" strokeweight=".5pt">
              <v:textbox>
                <w:txbxContent>
                  <w:p w14:paraId="3BE4D9B8" w14:textId="4252DBA1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58148BA" w14:textId="167B630C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465512C1" w14:textId="16937C62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74624" behindDoc="0" locked="0" layoutInCell="1" allowOverlap="1" wp14:anchorId="24758872" wp14:editId="57CEDCEA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673246" wp14:editId="35FDDFC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B3ABD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143910CC" w14:textId="4B8742A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14604E43" w14:textId="538AC66E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3246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" filled="f" stroked="f" strokeweight=".5pt">
              <v:textbox>
                <w:txbxContent>
                  <w:p w14:paraId="0DEB3ABD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143910CC" w14:textId="4B8742A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14604E43" w14:textId="538AC66E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65408" behindDoc="0" locked="0" layoutInCell="1" allowOverlap="1" wp14:anchorId="2D941C00" wp14:editId="677E251D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AE244" wp14:editId="6D62AB3D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7C7C74" w14:textId="21EF6C59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E244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" filled="f" stroked="f" strokeweight=".5pt">
              <v:textbox>
                <w:txbxContent>
                  <w:p w14:paraId="3E7C7C74" w14:textId="21EF6C59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3561B" wp14:editId="7D503DF7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48360" w14:textId="54FC8B79" w:rsidR="009D323B" w:rsidRPr="00431B1A" w:rsidRDefault="009D323B" w:rsidP="007E6FC9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05F0E2C7" w14:textId="49C0F8DD" w:rsidR="009D323B" w:rsidRPr="00431B1A" w:rsidRDefault="009D323B" w:rsidP="009D323B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5DFA43B7" w14:textId="0538AB29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3561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" filled="f" stroked="f" strokeweight=".5pt">
              <v:textbox>
                <w:txbxContent>
                  <w:p w14:paraId="58C48360" w14:textId="54FC8B79" w:rsidR="009D323B" w:rsidRPr="00431B1A" w:rsidRDefault="009D323B" w:rsidP="007E6FC9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05F0E2C7" w14:textId="49C0F8DD" w:rsidR="009D323B" w:rsidRPr="00431B1A" w:rsidRDefault="009D323B" w:rsidP="009D323B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5DFA43B7" w14:textId="0538AB29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w:drawing>
        <wp:anchor distT="0" distB="0" distL="114300" distR="114300" simplePos="0" relativeHeight="251666432" behindDoc="0" locked="0" layoutInCell="1" allowOverlap="1" wp14:anchorId="312EEB94" wp14:editId="0A6621D9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w:drawing>
        <wp:anchor distT="0" distB="0" distL="114300" distR="114300" simplePos="0" relativeHeight="251664384" behindDoc="0" locked="0" layoutInCell="1" allowOverlap="1" wp14:anchorId="1F4F3CC9" wp14:editId="0B2D31B7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B7022A2" wp14:editId="0091F722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1FBC70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2B61" w14:textId="77777777" w:rsidR="000C5A2C" w:rsidRDefault="000C5A2C" w:rsidP="00E50365">
      <w:r>
        <w:separator/>
      </w:r>
    </w:p>
  </w:footnote>
  <w:footnote w:type="continuationSeparator" w:id="0">
    <w:p w14:paraId="1F65EE52" w14:textId="77777777" w:rsidR="000C5A2C" w:rsidRDefault="000C5A2C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520" w14:textId="61C47543" w:rsidR="00D64B87" w:rsidRDefault="00A039F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980278" wp14:editId="3D95440E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65ED" w14:textId="0D9979DB" w:rsidR="00E0533E" w:rsidRDefault="004E4A2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B451E" wp14:editId="53E47B62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F623D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" strokecolor="#e1271b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C"/>
    <w:rsid w:val="000323E4"/>
    <w:rsid w:val="00033262"/>
    <w:rsid w:val="00061914"/>
    <w:rsid w:val="00084B9F"/>
    <w:rsid w:val="000B23A1"/>
    <w:rsid w:val="000C5A2C"/>
    <w:rsid w:val="000C5B5F"/>
    <w:rsid w:val="000D37E1"/>
    <w:rsid w:val="000D7F7B"/>
    <w:rsid w:val="000F5DFC"/>
    <w:rsid w:val="0013356C"/>
    <w:rsid w:val="00157306"/>
    <w:rsid w:val="00163EA4"/>
    <w:rsid w:val="00174439"/>
    <w:rsid w:val="00176ACC"/>
    <w:rsid w:val="00194784"/>
    <w:rsid w:val="001A109C"/>
    <w:rsid w:val="001A218A"/>
    <w:rsid w:val="001C5BB1"/>
    <w:rsid w:val="00201BC2"/>
    <w:rsid w:val="00203421"/>
    <w:rsid w:val="00230274"/>
    <w:rsid w:val="00274A6E"/>
    <w:rsid w:val="00295583"/>
    <w:rsid w:val="002A52AA"/>
    <w:rsid w:val="002B0655"/>
    <w:rsid w:val="002D2C32"/>
    <w:rsid w:val="002D4F6E"/>
    <w:rsid w:val="002F485D"/>
    <w:rsid w:val="0034063B"/>
    <w:rsid w:val="00397140"/>
    <w:rsid w:val="003A1D2C"/>
    <w:rsid w:val="003C32E6"/>
    <w:rsid w:val="003E351B"/>
    <w:rsid w:val="003F500C"/>
    <w:rsid w:val="00407A19"/>
    <w:rsid w:val="00425C5C"/>
    <w:rsid w:val="00431B1A"/>
    <w:rsid w:val="004A0AE3"/>
    <w:rsid w:val="004A175A"/>
    <w:rsid w:val="004E4A22"/>
    <w:rsid w:val="005737AF"/>
    <w:rsid w:val="005C3A51"/>
    <w:rsid w:val="0061029E"/>
    <w:rsid w:val="00640897"/>
    <w:rsid w:val="00661BBF"/>
    <w:rsid w:val="00691ECA"/>
    <w:rsid w:val="006A5E9E"/>
    <w:rsid w:val="006B0712"/>
    <w:rsid w:val="00732FCA"/>
    <w:rsid w:val="00735B1C"/>
    <w:rsid w:val="00757B6E"/>
    <w:rsid w:val="007779AD"/>
    <w:rsid w:val="00787E7B"/>
    <w:rsid w:val="007D159C"/>
    <w:rsid w:val="007E6FC9"/>
    <w:rsid w:val="008A4483"/>
    <w:rsid w:val="008F40D5"/>
    <w:rsid w:val="00904E21"/>
    <w:rsid w:val="009625BB"/>
    <w:rsid w:val="00972599"/>
    <w:rsid w:val="009805BB"/>
    <w:rsid w:val="00994380"/>
    <w:rsid w:val="009D01A3"/>
    <w:rsid w:val="009D323B"/>
    <w:rsid w:val="00A0209B"/>
    <w:rsid w:val="00A039F5"/>
    <w:rsid w:val="00A04F5E"/>
    <w:rsid w:val="00A6085D"/>
    <w:rsid w:val="00A71539"/>
    <w:rsid w:val="00A742DD"/>
    <w:rsid w:val="00AB0BD6"/>
    <w:rsid w:val="00B126C8"/>
    <w:rsid w:val="00B447D8"/>
    <w:rsid w:val="00C27C26"/>
    <w:rsid w:val="00C423EF"/>
    <w:rsid w:val="00C56BF1"/>
    <w:rsid w:val="00C60F6D"/>
    <w:rsid w:val="00C82173"/>
    <w:rsid w:val="00CB15BB"/>
    <w:rsid w:val="00CB4408"/>
    <w:rsid w:val="00CC3C31"/>
    <w:rsid w:val="00CE7137"/>
    <w:rsid w:val="00D0217D"/>
    <w:rsid w:val="00D33B98"/>
    <w:rsid w:val="00D51EF3"/>
    <w:rsid w:val="00D56670"/>
    <w:rsid w:val="00D64B87"/>
    <w:rsid w:val="00D776DB"/>
    <w:rsid w:val="00DA70CB"/>
    <w:rsid w:val="00DB7B24"/>
    <w:rsid w:val="00DD0008"/>
    <w:rsid w:val="00DD0A51"/>
    <w:rsid w:val="00DE3837"/>
    <w:rsid w:val="00DE3F90"/>
    <w:rsid w:val="00E0533E"/>
    <w:rsid w:val="00E23FDE"/>
    <w:rsid w:val="00E50365"/>
    <w:rsid w:val="00E747D7"/>
    <w:rsid w:val="00E769F0"/>
    <w:rsid w:val="00E973D7"/>
    <w:rsid w:val="00ED1838"/>
    <w:rsid w:val="00EE2C7D"/>
    <w:rsid w:val="00EE5109"/>
    <w:rsid w:val="00F4660A"/>
    <w:rsid w:val="00F5420F"/>
    <w:rsid w:val="00F769F7"/>
    <w:rsid w:val="00F7749C"/>
    <w:rsid w:val="00FE53C6"/>
    <w:rsid w:val="00FF751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9F75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character" w:styleId="Hypertextovprepojenie">
    <w:name w:val="Hyperlink"/>
    <w:basedOn w:val="Predvolenpsmoodseku"/>
    <w:uiPriority w:val="99"/>
    <w:unhideWhenUsed/>
    <w:rsid w:val="002955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Peter Kubica</cp:lastModifiedBy>
  <cp:revision>2</cp:revision>
  <cp:lastPrinted>2021-03-11T08:58:00Z</cp:lastPrinted>
  <dcterms:created xsi:type="dcterms:W3CDTF">2021-11-05T11:04:00Z</dcterms:created>
  <dcterms:modified xsi:type="dcterms:W3CDTF">2021-11-05T11:04:00Z</dcterms:modified>
</cp:coreProperties>
</file>